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5BE8" w14:textId="77777777" w:rsidR="00272AD4" w:rsidRPr="00272AD4" w:rsidRDefault="00272AD4" w:rsidP="00272AD4">
      <w:pPr>
        <w:spacing w:line="276" w:lineRule="auto"/>
        <w:jc w:val="center"/>
        <w:rPr>
          <w:rFonts w:ascii="Century Gothic" w:hAnsi="Century Gothic"/>
          <w:b/>
          <w:sz w:val="16"/>
          <w:szCs w:val="16"/>
          <w:lang w:val="fr-CA"/>
        </w:rPr>
      </w:pPr>
      <w:r w:rsidRPr="00272AD4">
        <w:rPr>
          <w:rFonts w:ascii="Century Gothic" w:hAnsi="Century Gothic"/>
          <w:b/>
          <w:sz w:val="16"/>
          <w:szCs w:val="16"/>
          <w:lang w:val="fr-CA"/>
        </w:rPr>
        <w:t>Les civilisations antiques</w:t>
      </w:r>
    </w:p>
    <w:p w14:paraId="164AB225" w14:textId="5F59D27F"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 xml:space="preserve">Les premières civilisations ont </w:t>
      </w:r>
      <w:r w:rsidRPr="00272AD4">
        <w:rPr>
          <w:rFonts w:ascii="Century Gothic" w:hAnsi="Century Gothic"/>
          <w:sz w:val="16"/>
          <w:szCs w:val="16"/>
          <w:lang w:val="fr-CA"/>
        </w:rPr>
        <w:t>développé</w:t>
      </w:r>
      <w:r w:rsidRPr="00272AD4">
        <w:rPr>
          <w:rFonts w:ascii="Century Gothic" w:hAnsi="Century Gothic"/>
          <w:sz w:val="16"/>
          <w:szCs w:val="16"/>
          <w:lang w:val="fr-CA"/>
        </w:rPr>
        <w:t xml:space="preserve"> 3000 ans </w:t>
      </w:r>
      <w:r w:rsidRPr="00272AD4">
        <w:rPr>
          <w:rFonts w:ascii="Century Gothic" w:hAnsi="Century Gothic"/>
          <w:i/>
          <w:iCs/>
          <w:sz w:val="16"/>
          <w:szCs w:val="16"/>
          <w:lang w:val="fr-CA"/>
        </w:rPr>
        <w:t>avant notre ère</w:t>
      </w:r>
      <w:r w:rsidRPr="00272AD4">
        <w:rPr>
          <w:rFonts w:ascii="Century Gothic" w:hAnsi="Century Gothic"/>
          <w:sz w:val="16"/>
          <w:szCs w:val="16"/>
          <w:lang w:val="fr-CA"/>
        </w:rPr>
        <w:t>, lorsque la révolution agriculturale a permis aux gens d’avoir un surplus de nourriture et la stabilité économique. Les populations agricoles avancées au-delà de la vie du village, et beaucoup de gens n’avaient plus besoin de pratiquer l'agriculture de tout.</w:t>
      </w:r>
    </w:p>
    <w:p w14:paraId="4AA0E745" w14:textId="77777777" w:rsidR="00272AD4" w:rsidRPr="00272AD4" w:rsidRDefault="00272AD4" w:rsidP="00272AD4">
      <w:pPr>
        <w:spacing w:line="276" w:lineRule="auto"/>
        <w:ind w:firstLine="720"/>
        <w:rPr>
          <w:rFonts w:ascii="Century Gothic" w:hAnsi="Century Gothic"/>
          <w:sz w:val="16"/>
          <w:szCs w:val="16"/>
          <w:lang w:val="fr-CA"/>
        </w:rPr>
      </w:pPr>
    </w:p>
    <w:p w14:paraId="19D513E4" w14:textId="77777777" w:rsidR="00272AD4" w:rsidRPr="00272AD4" w:rsidRDefault="00272AD4" w:rsidP="00272AD4">
      <w:pPr>
        <w:numPr>
          <w:ilvl w:val="0"/>
          <w:numId w:val="1"/>
        </w:numPr>
        <w:spacing w:line="276" w:lineRule="auto"/>
        <w:rPr>
          <w:rFonts w:ascii="Century Gothic" w:hAnsi="Century Gothic"/>
          <w:sz w:val="16"/>
          <w:szCs w:val="16"/>
          <w:lang w:val="fr-CA"/>
        </w:rPr>
      </w:pPr>
      <w:r w:rsidRPr="00272AD4">
        <w:rPr>
          <w:rFonts w:ascii="Century Gothic" w:hAnsi="Century Gothic"/>
          <w:b/>
          <w:sz w:val="16"/>
          <w:szCs w:val="16"/>
          <w:lang w:val="fr-CA"/>
        </w:rPr>
        <w:t>Les 6 marques de la civilisation</w:t>
      </w:r>
    </w:p>
    <w:p w14:paraId="1E68D2CB"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 xml:space="preserve">Toutes les civilisations ont certaines caractéristiques. Ceux-ci comprennent: </w:t>
      </w:r>
      <w:r w:rsidRPr="00272AD4">
        <w:rPr>
          <w:rFonts w:ascii="Century Gothic" w:hAnsi="Century Gothic"/>
          <w:b/>
          <w:bCs/>
          <w:sz w:val="16"/>
          <w:szCs w:val="16"/>
          <w:lang w:val="fr-CA"/>
        </w:rPr>
        <w:t>(1)</w:t>
      </w:r>
      <w:r w:rsidRPr="00272AD4">
        <w:rPr>
          <w:rFonts w:ascii="Century Gothic" w:hAnsi="Century Gothic"/>
          <w:sz w:val="16"/>
          <w:szCs w:val="16"/>
          <w:lang w:val="fr-CA"/>
        </w:rPr>
        <w:t xml:space="preserve"> les grands centres de population; </w:t>
      </w:r>
      <w:r w:rsidRPr="00272AD4">
        <w:rPr>
          <w:rFonts w:ascii="Century Gothic" w:hAnsi="Century Gothic"/>
          <w:b/>
          <w:bCs/>
          <w:sz w:val="16"/>
          <w:szCs w:val="16"/>
          <w:lang w:val="fr-CA"/>
        </w:rPr>
        <w:t>(2)</w:t>
      </w:r>
      <w:r w:rsidRPr="00272AD4">
        <w:rPr>
          <w:rFonts w:ascii="Century Gothic" w:hAnsi="Century Gothic"/>
          <w:sz w:val="16"/>
          <w:szCs w:val="16"/>
          <w:lang w:val="fr-CA"/>
        </w:rPr>
        <w:t xml:space="preserve"> l'architecture monumentale et styles artistiques uniques; </w:t>
      </w:r>
      <w:r w:rsidRPr="00272AD4">
        <w:rPr>
          <w:rFonts w:ascii="Century Gothic" w:hAnsi="Century Gothic"/>
          <w:b/>
          <w:bCs/>
          <w:sz w:val="16"/>
          <w:szCs w:val="16"/>
          <w:lang w:val="fr-CA"/>
        </w:rPr>
        <w:t>(3)</w:t>
      </w:r>
      <w:r w:rsidRPr="00272AD4">
        <w:rPr>
          <w:rFonts w:ascii="Century Gothic" w:hAnsi="Century Gothic"/>
          <w:sz w:val="16"/>
          <w:szCs w:val="16"/>
          <w:lang w:val="fr-CA"/>
        </w:rPr>
        <w:t xml:space="preserve"> la langue écrite; </w:t>
      </w:r>
      <w:r w:rsidRPr="00272AD4">
        <w:rPr>
          <w:rFonts w:ascii="Century Gothic" w:hAnsi="Century Gothic"/>
          <w:b/>
          <w:bCs/>
          <w:sz w:val="16"/>
          <w:szCs w:val="16"/>
          <w:lang w:val="fr-CA"/>
        </w:rPr>
        <w:t>(4)</w:t>
      </w:r>
      <w:r w:rsidRPr="00272AD4">
        <w:rPr>
          <w:rFonts w:ascii="Century Gothic" w:hAnsi="Century Gothic"/>
          <w:sz w:val="16"/>
          <w:szCs w:val="16"/>
          <w:lang w:val="fr-CA"/>
        </w:rPr>
        <w:t xml:space="preserve"> les systèmes d'administrer des territoires; </w:t>
      </w:r>
      <w:r w:rsidRPr="00272AD4">
        <w:rPr>
          <w:rFonts w:ascii="Century Gothic" w:hAnsi="Century Gothic"/>
          <w:b/>
          <w:bCs/>
          <w:sz w:val="16"/>
          <w:szCs w:val="16"/>
          <w:lang w:val="fr-CA"/>
        </w:rPr>
        <w:t>(5)</w:t>
      </w:r>
      <w:r w:rsidRPr="00272AD4">
        <w:rPr>
          <w:rFonts w:ascii="Century Gothic" w:hAnsi="Century Gothic"/>
          <w:sz w:val="16"/>
          <w:szCs w:val="16"/>
          <w:lang w:val="fr-CA"/>
        </w:rPr>
        <w:t xml:space="preserve"> une division complexe du travail; et </w:t>
      </w:r>
      <w:r w:rsidRPr="00272AD4">
        <w:rPr>
          <w:rFonts w:ascii="Century Gothic" w:hAnsi="Century Gothic"/>
          <w:b/>
          <w:bCs/>
          <w:sz w:val="16"/>
          <w:szCs w:val="16"/>
          <w:lang w:val="fr-CA"/>
        </w:rPr>
        <w:t>(6)</w:t>
      </w:r>
      <w:r w:rsidRPr="00272AD4">
        <w:rPr>
          <w:rFonts w:ascii="Century Gothic" w:hAnsi="Century Gothic"/>
          <w:sz w:val="16"/>
          <w:szCs w:val="16"/>
          <w:lang w:val="fr-CA"/>
        </w:rPr>
        <w:t xml:space="preserve"> la division du peuple en classes sociales.</w:t>
      </w:r>
    </w:p>
    <w:p w14:paraId="366B7BBB" w14:textId="77777777" w:rsidR="00272AD4" w:rsidRPr="00272AD4" w:rsidRDefault="00272AD4" w:rsidP="00272AD4">
      <w:pPr>
        <w:spacing w:line="276" w:lineRule="auto"/>
        <w:rPr>
          <w:rFonts w:ascii="Century Gothic" w:hAnsi="Century Gothic"/>
          <w:sz w:val="16"/>
          <w:szCs w:val="16"/>
          <w:lang w:val="fr-CA"/>
        </w:rPr>
      </w:pPr>
    </w:p>
    <w:p w14:paraId="5476816F" w14:textId="77777777" w:rsidR="00272AD4" w:rsidRPr="00272AD4" w:rsidRDefault="00272AD4" w:rsidP="00272AD4">
      <w:pPr>
        <w:spacing w:line="276" w:lineRule="auto"/>
        <w:rPr>
          <w:rFonts w:ascii="Century Gothic" w:hAnsi="Century Gothic"/>
          <w:b/>
          <w:sz w:val="16"/>
          <w:szCs w:val="16"/>
          <w:lang w:val="fr-CA"/>
        </w:rPr>
      </w:pPr>
      <w:r w:rsidRPr="00272AD4">
        <w:rPr>
          <w:rFonts w:ascii="Century Gothic" w:hAnsi="Century Gothic"/>
          <w:b/>
          <w:sz w:val="16"/>
          <w:szCs w:val="16"/>
          <w:lang w:val="fr-CA"/>
        </w:rPr>
        <w:t>Les grands centres de population (Géographie - Histoire)</w:t>
      </w:r>
    </w:p>
    <w:p w14:paraId="61506A9F"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Les grands centres de population ou des zones urbaines (1), permettent de développer des civilisations. Les gens, comme les agriculteurs, qui vivent en dehors des centres urbains, mais vendent leurs produits et services, font toujours partie de la civilisation de cette région. L'immense centre urbain de Teotihuacan, au Mexique moderne, par exemple, a eu plus de 100.000 habitants entre 300 et 500 avant notre ère. Le développement de la civilisation de Teotihuacan a été rendue possible en partie par les riches terres agricoles entourant la ville. Comme la terre a été cultivée, moins d'agriculteurs pourraient fournir plus de nourriture, comme le maïs et les haricots, à plus de gens.</w:t>
      </w:r>
    </w:p>
    <w:p w14:paraId="651733CB" w14:textId="77777777" w:rsidR="00272AD4" w:rsidRPr="00272AD4" w:rsidRDefault="00272AD4" w:rsidP="00272AD4">
      <w:pPr>
        <w:pStyle w:val="ListParagraph"/>
        <w:spacing w:line="276" w:lineRule="auto"/>
        <w:rPr>
          <w:rFonts w:ascii="Century Gothic" w:hAnsi="Century Gothic"/>
          <w:b/>
          <w:sz w:val="16"/>
          <w:szCs w:val="16"/>
          <w:lang w:val="fr-CA"/>
        </w:rPr>
      </w:pPr>
    </w:p>
    <w:p w14:paraId="462AF160" w14:textId="77777777" w:rsidR="00272AD4" w:rsidRPr="00272AD4" w:rsidRDefault="00272AD4" w:rsidP="00272AD4">
      <w:pPr>
        <w:spacing w:line="276" w:lineRule="auto"/>
        <w:rPr>
          <w:rFonts w:ascii="Century Gothic" w:hAnsi="Century Gothic"/>
          <w:b/>
          <w:sz w:val="16"/>
          <w:szCs w:val="16"/>
          <w:lang w:val="fr-CA"/>
        </w:rPr>
      </w:pPr>
      <w:r w:rsidRPr="00272AD4">
        <w:rPr>
          <w:rFonts w:ascii="Century Gothic" w:hAnsi="Century Gothic"/>
          <w:b/>
          <w:sz w:val="16"/>
          <w:szCs w:val="16"/>
          <w:lang w:val="fr-CA"/>
        </w:rPr>
        <w:t>L'architecture monumentale et styles artistiques uniques (Culture - Technologie)</w:t>
      </w:r>
    </w:p>
    <w:p w14:paraId="787AC8A9"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Toutes les civilisations travaillent pour préserver leur héritage par la construction de grands monuments et structures (2). Cela est aussi vrai aujourd'hui qu'il l’était il y a des milliers d'années. La civilisation occidentale, un autre nom pour les civilisations d'origine européenne (qui comprennent l'Australie et une grande partie de l'Amérique du Nord), a des monuments comme le Mont Rushmore, dans l'État américain du Dakota du Sud, ou la Tour Eiffel, à Paris, France. Ces monuments représentent la civilisation qui les a faites.</w:t>
      </w:r>
    </w:p>
    <w:p w14:paraId="197104F7" w14:textId="77777777" w:rsidR="00272AD4" w:rsidRPr="00272AD4" w:rsidRDefault="00272AD4" w:rsidP="00272AD4">
      <w:pPr>
        <w:spacing w:line="276" w:lineRule="auto"/>
        <w:rPr>
          <w:rFonts w:ascii="Century Gothic" w:hAnsi="Century Gothic"/>
          <w:b/>
          <w:sz w:val="16"/>
          <w:szCs w:val="16"/>
          <w:lang w:val="fr-CA"/>
        </w:rPr>
      </w:pPr>
    </w:p>
    <w:p w14:paraId="1FD83E17" w14:textId="77777777" w:rsidR="00272AD4" w:rsidRPr="00272AD4" w:rsidRDefault="00272AD4" w:rsidP="00272AD4">
      <w:pPr>
        <w:spacing w:line="276" w:lineRule="auto"/>
        <w:rPr>
          <w:rFonts w:ascii="Century Gothic" w:hAnsi="Century Gothic"/>
          <w:b/>
          <w:sz w:val="16"/>
          <w:szCs w:val="16"/>
          <w:lang w:val="fr-CA"/>
        </w:rPr>
      </w:pPr>
      <w:r w:rsidRPr="00272AD4">
        <w:rPr>
          <w:rFonts w:ascii="Century Gothic" w:hAnsi="Century Gothic"/>
          <w:b/>
          <w:sz w:val="16"/>
          <w:szCs w:val="16"/>
          <w:lang w:val="fr-CA"/>
        </w:rPr>
        <w:t>La langue écrite (Culture)</w:t>
      </w:r>
    </w:p>
    <w:p w14:paraId="45D2C156"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La communication écrite (3) est un autre élément qui fait partie de toutes les civilisations. L'écriture permet les systèmes pour le commerce, le gouvernement, et de la pensée à se développer. La langue écrite permet également aux civilisations d'enregistrer leur propre histoire. La plus ancienne langue écrite connue du monde est Sumérienne, qui a développé en Mésopotamie. La civilisation sumérienne a commencé à tenir des dossiers environ 3100 avant notre ère. L’écriture sumérienne a été appelé cunéiforme, ce qui signifie qu'il a été constitué de différentes collections de formes de coin (triangle). Tout comme des documents écrits des civilisations modernes, cunéiforme sumérienne a gardé la trace des impôts, des factures d'épicerie, et des lois pour des choses comme voler.</w:t>
      </w:r>
    </w:p>
    <w:p w14:paraId="414FD6EF" w14:textId="77777777" w:rsidR="00272AD4" w:rsidRPr="00272AD4" w:rsidRDefault="00272AD4" w:rsidP="00272AD4">
      <w:pPr>
        <w:spacing w:line="276" w:lineRule="auto"/>
        <w:rPr>
          <w:rFonts w:ascii="Century Gothic" w:hAnsi="Century Gothic"/>
          <w:b/>
          <w:sz w:val="16"/>
          <w:szCs w:val="16"/>
          <w:lang w:val="fr-CA"/>
        </w:rPr>
      </w:pPr>
    </w:p>
    <w:p w14:paraId="2EF56EBC" w14:textId="77777777" w:rsidR="00272AD4" w:rsidRPr="00272AD4" w:rsidRDefault="00272AD4" w:rsidP="00272AD4">
      <w:pPr>
        <w:spacing w:line="276" w:lineRule="auto"/>
        <w:rPr>
          <w:rFonts w:ascii="Century Gothic" w:hAnsi="Century Gothic"/>
          <w:b/>
          <w:sz w:val="16"/>
          <w:szCs w:val="16"/>
          <w:lang w:val="fr-CA"/>
        </w:rPr>
      </w:pPr>
      <w:r w:rsidRPr="00272AD4">
        <w:rPr>
          <w:rFonts w:ascii="Century Gothic" w:hAnsi="Century Gothic"/>
          <w:b/>
          <w:sz w:val="16"/>
          <w:szCs w:val="16"/>
          <w:lang w:val="fr-CA"/>
        </w:rPr>
        <w:t>Les systèmes d'administrer des territoires (Politique - Religion)</w:t>
      </w:r>
    </w:p>
    <w:p w14:paraId="18A5E8F5"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Le mot civilisation vient du mot latin</w:t>
      </w:r>
      <w:proofErr w:type="gramStart"/>
      <w:r w:rsidRPr="00272AD4">
        <w:rPr>
          <w:rFonts w:ascii="Century Gothic" w:hAnsi="Century Gothic"/>
          <w:sz w:val="16"/>
          <w:szCs w:val="16"/>
          <w:lang w:val="fr-CA"/>
        </w:rPr>
        <w:t xml:space="preserve"> «</w:t>
      </w:r>
      <w:proofErr w:type="spellStart"/>
      <w:r w:rsidRPr="00272AD4">
        <w:rPr>
          <w:rFonts w:ascii="Century Gothic" w:hAnsi="Century Gothic"/>
          <w:sz w:val="16"/>
          <w:szCs w:val="16"/>
          <w:lang w:val="fr-CA"/>
        </w:rPr>
        <w:t>civis</w:t>
      </w:r>
      <w:proofErr w:type="spellEnd"/>
      <w:proofErr w:type="gramEnd"/>
      <w:r w:rsidRPr="00272AD4">
        <w:rPr>
          <w:rFonts w:ascii="Century Gothic" w:hAnsi="Century Gothic"/>
          <w:sz w:val="16"/>
          <w:szCs w:val="16"/>
          <w:lang w:val="fr-CA"/>
        </w:rPr>
        <w:t>», qui signifie «citoyen». Latin était la langue de l'ancienne civilisation romaine, qui étendait de la terre autour de la Méditerranée tout à l'Ecosse dans le nord et la mer Noire à l'est. Pour prononcer une superficie aussi vaste, les Romains, basés dans ce qui est maintenant le centre de l'Italie, avait besoin d'un système efficace d'administrer des territoires (4).</w:t>
      </w:r>
    </w:p>
    <w:p w14:paraId="2FE6BD7F"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Les Romains utilisaient une variété de méthodes dans ce système. Ils ont construit un réseau de routes pour que la communication entre les territoires lointains soit rapide et facile. Les routes également ont fait le voyage par l'armée romaine beaucoup plus facile. Les Romains ont construit des structures de leur civilisation partout où ils allaient: aqueducs pour fournir l’eau douce aux villes et les salles de bains pour une meilleure hygiène, par exemple. Ils ont également diffusé la langue latine. Les soi-disant</w:t>
      </w:r>
      <w:proofErr w:type="gramStart"/>
      <w:r w:rsidRPr="00272AD4">
        <w:rPr>
          <w:rFonts w:ascii="Century Gothic" w:hAnsi="Century Gothic"/>
          <w:sz w:val="16"/>
          <w:szCs w:val="16"/>
          <w:lang w:val="fr-CA"/>
        </w:rPr>
        <w:t xml:space="preserve"> «langues</w:t>
      </w:r>
      <w:proofErr w:type="gramEnd"/>
      <w:r w:rsidRPr="00272AD4">
        <w:rPr>
          <w:rFonts w:ascii="Century Gothic" w:hAnsi="Century Gothic"/>
          <w:sz w:val="16"/>
          <w:szCs w:val="16"/>
          <w:lang w:val="fr-CA"/>
        </w:rPr>
        <w:t xml:space="preserve"> romanes" (espagnol, français, portugais, roumain, catalan, et italien) sont appelés ceci parce qu'ils sont tous élaborés à partir de la langue romaine: le Latin. Avoir un langage commun fait la communication et le leadership plus facile pour Rome et ses territoires éloignés.</w:t>
      </w:r>
    </w:p>
    <w:p w14:paraId="42007758"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Les Romains utilisaient les dirigeants locaux, ainsi que les Romains, pour administrer la loi dans leurs territoires. Les résidents étaient plus familiers avec leurs propres dirigeants, et plus susceptibles de suivre leurs instructions. Les dirigeants juifs ont travaillé avec les autorités romaines dans ce qui est maintenant Israël, tandis que les dirigeants britanniques ont souvent travaillé avec des Romains sur l'île de la Grande-Bretagne, par exemple. Cette interaction a réduit le conflit entre Rome et ses territoires.</w:t>
      </w:r>
    </w:p>
    <w:p w14:paraId="26EF4C61" w14:textId="77777777" w:rsidR="00272AD4" w:rsidRPr="00272AD4" w:rsidRDefault="00272AD4" w:rsidP="00272AD4">
      <w:pPr>
        <w:spacing w:line="276" w:lineRule="auto"/>
        <w:rPr>
          <w:rFonts w:ascii="Century Gothic" w:hAnsi="Century Gothic"/>
          <w:sz w:val="16"/>
          <w:szCs w:val="16"/>
          <w:lang w:val="fr-CA"/>
        </w:rPr>
      </w:pPr>
    </w:p>
    <w:p w14:paraId="4551DDCF" w14:textId="77777777" w:rsidR="00272AD4" w:rsidRPr="00272AD4" w:rsidRDefault="00272AD4" w:rsidP="00272AD4">
      <w:pPr>
        <w:spacing w:line="276" w:lineRule="auto"/>
        <w:rPr>
          <w:rFonts w:ascii="Century Gothic" w:hAnsi="Century Gothic"/>
          <w:b/>
          <w:sz w:val="16"/>
          <w:szCs w:val="16"/>
          <w:lang w:val="fr-CA"/>
        </w:rPr>
      </w:pPr>
      <w:r w:rsidRPr="00272AD4">
        <w:rPr>
          <w:rFonts w:ascii="Century Gothic" w:hAnsi="Century Gothic"/>
          <w:b/>
          <w:sz w:val="16"/>
          <w:szCs w:val="16"/>
          <w:lang w:val="fr-CA"/>
        </w:rPr>
        <w:t>Une division de travail complexe (Économie)</w:t>
      </w:r>
    </w:p>
    <w:p w14:paraId="70B72D5B"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 xml:space="preserve">Les civilisations sont aussi marquées par les divisions de travail </w:t>
      </w:r>
      <w:proofErr w:type="gramStart"/>
      <w:r w:rsidRPr="00272AD4">
        <w:rPr>
          <w:rFonts w:ascii="Century Gothic" w:hAnsi="Century Gothic"/>
          <w:sz w:val="16"/>
          <w:szCs w:val="16"/>
          <w:lang w:val="fr-CA"/>
        </w:rPr>
        <w:t>complexes(</w:t>
      </w:r>
      <w:proofErr w:type="gramEnd"/>
      <w:r w:rsidRPr="00272AD4">
        <w:rPr>
          <w:rFonts w:ascii="Century Gothic" w:hAnsi="Century Gothic"/>
          <w:sz w:val="16"/>
          <w:szCs w:val="16"/>
          <w:lang w:val="fr-CA"/>
        </w:rPr>
        <w:t>5). Cela signifie que les personnes différentes avaient les tâches spécialisées. Dans une civilisation purement agricole, la plupart des membres de la communauté savent comment cultiver la terre, cuisinier, et faire la chasse. Dans les civilisations complexes, les agriculteurs peuvent cultiver un type de récolte et dépendre d'autres personnes pour les vêtements, le logement, et l'information.</w:t>
      </w:r>
    </w:p>
    <w:p w14:paraId="3E53F01F" w14:textId="77777777" w:rsidR="00272AD4" w:rsidRPr="00272AD4" w:rsidRDefault="00272AD4" w:rsidP="00272AD4">
      <w:pPr>
        <w:spacing w:line="276" w:lineRule="auto"/>
        <w:rPr>
          <w:rFonts w:ascii="Century Gothic" w:hAnsi="Century Gothic"/>
          <w:sz w:val="16"/>
          <w:szCs w:val="16"/>
          <w:lang w:val="fr-CA"/>
        </w:rPr>
      </w:pPr>
    </w:p>
    <w:p w14:paraId="352FBD0A" w14:textId="77777777" w:rsidR="00272AD4" w:rsidRPr="00272AD4" w:rsidRDefault="00272AD4" w:rsidP="00272AD4">
      <w:pPr>
        <w:spacing w:line="276" w:lineRule="auto"/>
        <w:rPr>
          <w:rFonts w:ascii="Century Gothic" w:hAnsi="Century Gothic"/>
          <w:b/>
          <w:sz w:val="16"/>
          <w:szCs w:val="16"/>
          <w:lang w:val="fr-CA"/>
        </w:rPr>
      </w:pPr>
      <w:r w:rsidRPr="00272AD4">
        <w:rPr>
          <w:rFonts w:ascii="Century Gothic" w:hAnsi="Century Gothic"/>
          <w:b/>
          <w:sz w:val="16"/>
          <w:szCs w:val="16"/>
          <w:lang w:val="fr-CA"/>
        </w:rPr>
        <w:t>La division du peuple en classes sociales (Culture)</w:t>
      </w:r>
    </w:p>
    <w:p w14:paraId="0373F211" w14:textId="77777777" w:rsidR="00272AD4" w:rsidRPr="00272AD4" w:rsidRDefault="00272AD4" w:rsidP="00272AD4">
      <w:pPr>
        <w:spacing w:line="276" w:lineRule="auto"/>
        <w:ind w:firstLine="720"/>
        <w:rPr>
          <w:rFonts w:ascii="Century Gothic" w:hAnsi="Century Gothic"/>
          <w:sz w:val="16"/>
          <w:szCs w:val="16"/>
          <w:lang w:val="fr-CA"/>
        </w:rPr>
      </w:pPr>
      <w:r w:rsidRPr="00272AD4">
        <w:rPr>
          <w:rFonts w:ascii="Century Gothic" w:hAnsi="Century Gothic"/>
          <w:sz w:val="16"/>
          <w:szCs w:val="16"/>
          <w:lang w:val="fr-CA"/>
        </w:rPr>
        <w:t>Les classes sociales peuvent signifier des groupes de personnes et de leur revenu. La civilisation occidentale divise habituellement en classe économique, classe moyenne aisée, et les pauvres. Ceci n’est pas toujours le cas, cependant. Dans les civilisations médiévales de l'Europe, il y avait quelques classes sociales fondées sur le revenu. Rois et reines avaient d'énormes quantités d'argent et les terres. Serfs, ou des gens qui ont travaillé la terre, n’avait presque rien. Finalement, une classe économique marchande a développé.</w:t>
      </w:r>
    </w:p>
    <w:p w14:paraId="45689117" w14:textId="540706C2" w:rsidR="002F1D5F" w:rsidRDefault="005E5FA5"/>
    <w:p w14:paraId="2C9B29E7" w14:textId="57A34C32" w:rsidR="005E5FA5" w:rsidRDefault="005E5FA5"/>
    <w:p w14:paraId="0C88315C" w14:textId="77777777" w:rsidR="005E5FA5" w:rsidRPr="00BD3BD5" w:rsidRDefault="005E5FA5" w:rsidP="005E5FA5">
      <w:pPr>
        <w:spacing w:line="276" w:lineRule="auto"/>
        <w:jc w:val="center"/>
        <w:rPr>
          <w:rFonts w:ascii="Architects Daughter" w:hAnsi="Architects Daughter"/>
          <w:b/>
          <w:sz w:val="56"/>
          <w:szCs w:val="56"/>
          <w:lang w:val="fr-CA"/>
        </w:rPr>
      </w:pPr>
      <w:r w:rsidRPr="00BD3BD5">
        <w:rPr>
          <w:rFonts w:ascii="Architects Daughter" w:hAnsi="Architects Daughter"/>
          <w:b/>
          <w:sz w:val="56"/>
          <w:szCs w:val="56"/>
          <w:lang w:val="fr-CA"/>
        </w:rPr>
        <w:lastRenderedPageBreak/>
        <w:t>Travail: les 6 marques de la civilisation</w:t>
      </w:r>
    </w:p>
    <w:p w14:paraId="5FDA5E94" w14:textId="77777777" w:rsidR="005E5FA5" w:rsidRPr="00BD3BD5" w:rsidRDefault="005E5FA5" w:rsidP="005E5FA5">
      <w:pPr>
        <w:spacing w:line="276" w:lineRule="auto"/>
        <w:rPr>
          <w:rFonts w:ascii="Comic Sans MS" w:hAnsi="Comic Sans MS"/>
          <w:sz w:val="26"/>
          <w:szCs w:val="26"/>
          <w:u w:val="single"/>
          <w:lang w:val="fr-CA"/>
        </w:rPr>
      </w:pPr>
    </w:p>
    <w:p w14:paraId="576B2A88" w14:textId="77777777" w:rsidR="005E5FA5" w:rsidRPr="00BD3BD5" w:rsidRDefault="005E5FA5" w:rsidP="005E5FA5">
      <w:pPr>
        <w:spacing w:line="276" w:lineRule="auto"/>
        <w:rPr>
          <w:rFonts w:ascii="Century Gothic" w:hAnsi="Century Gothic"/>
          <w:sz w:val="26"/>
          <w:szCs w:val="26"/>
          <w:u w:val="single"/>
          <w:lang w:val="fr-CA"/>
        </w:rPr>
      </w:pPr>
      <w:r w:rsidRPr="00BD3BD5">
        <w:rPr>
          <w:rFonts w:ascii="Century Gothic" w:hAnsi="Century Gothic"/>
          <w:sz w:val="26"/>
          <w:szCs w:val="26"/>
          <w:u w:val="single"/>
          <w:lang w:val="fr-CA"/>
        </w:rPr>
        <w:t>Les 6 marques de la civilisation</w:t>
      </w:r>
    </w:p>
    <w:p w14:paraId="454B8A48" w14:textId="77777777" w:rsidR="005E5FA5" w:rsidRPr="00BD3BD5" w:rsidRDefault="005E5FA5" w:rsidP="005E5FA5">
      <w:pPr>
        <w:spacing w:line="276" w:lineRule="auto"/>
        <w:ind w:firstLine="720"/>
        <w:rPr>
          <w:rFonts w:ascii="Century Gothic" w:hAnsi="Century Gothic" w:cs="Arial"/>
          <w:sz w:val="26"/>
          <w:szCs w:val="26"/>
          <w:lang w:val="fr-CA"/>
        </w:rPr>
      </w:pPr>
      <w:r w:rsidRPr="00BD3BD5">
        <w:rPr>
          <w:rStyle w:val="hps"/>
          <w:rFonts w:ascii="Century Gothic" w:hAnsi="Century Gothic" w:cs="Arial"/>
          <w:sz w:val="26"/>
          <w:szCs w:val="26"/>
          <w:lang w:val="fr-CA"/>
        </w:rPr>
        <w:t>(</w:t>
      </w:r>
      <w:r w:rsidRPr="00BD3BD5">
        <w:rPr>
          <w:rFonts w:ascii="Century Gothic" w:hAnsi="Century Gothic" w:cs="Arial"/>
          <w:sz w:val="26"/>
          <w:szCs w:val="26"/>
          <w:lang w:val="fr-CA"/>
        </w:rPr>
        <w:t xml:space="preserve">1) </w:t>
      </w:r>
      <w:r w:rsidRPr="00BD3BD5">
        <w:rPr>
          <w:rStyle w:val="hps"/>
          <w:rFonts w:ascii="Century Gothic" w:hAnsi="Century Gothic" w:cs="Arial"/>
          <w:sz w:val="26"/>
          <w:szCs w:val="26"/>
          <w:lang w:val="fr-CA"/>
        </w:rPr>
        <w:t>grands centres de population</w:t>
      </w:r>
    </w:p>
    <w:p w14:paraId="7E04D50D" w14:textId="77777777" w:rsidR="005E5FA5" w:rsidRPr="00BD3BD5" w:rsidRDefault="005E5FA5" w:rsidP="005E5FA5">
      <w:pPr>
        <w:spacing w:line="276" w:lineRule="auto"/>
        <w:ind w:firstLine="720"/>
        <w:rPr>
          <w:rFonts w:ascii="Century Gothic" w:hAnsi="Century Gothic" w:cs="Arial"/>
          <w:sz w:val="26"/>
          <w:szCs w:val="26"/>
          <w:lang w:val="fr-CA"/>
        </w:rPr>
      </w:pPr>
      <w:r w:rsidRPr="00BD3BD5">
        <w:rPr>
          <w:rStyle w:val="hps"/>
          <w:rFonts w:ascii="Century Gothic" w:hAnsi="Century Gothic" w:cs="Arial"/>
          <w:sz w:val="26"/>
          <w:szCs w:val="26"/>
          <w:lang w:val="fr-CA"/>
        </w:rPr>
        <w:t>(</w:t>
      </w:r>
      <w:r w:rsidRPr="00BD3BD5">
        <w:rPr>
          <w:rFonts w:ascii="Century Gothic" w:hAnsi="Century Gothic" w:cs="Arial"/>
          <w:sz w:val="26"/>
          <w:szCs w:val="26"/>
          <w:lang w:val="fr-CA"/>
        </w:rPr>
        <w:t xml:space="preserve">2) </w:t>
      </w:r>
      <w:r w:rsidRPr="00BD3BD5">
        <w:rPr>
          <w:rStyle w:val="hps"/>
          <w:rFonts w:ascii="Century Gothic" w:hAnsi="Century Gothic" w:cs="Arial"/>
          <w:sz w:val="26"/>
          <w:szCs w:val="26"/>
          <w:lang w:val="fr-CA"/>
        </w:rPr>
        <w:t>l'architecture monumentale</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et</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styles artistiques</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uniques</w:t>
      </w:r>
    </w:p>
    <w:p w14:paraId="1A6E5F51" w14:textId="77777777" w:rsidR="005E5FA5" w:rsidRPr="00BD3BD5" w:rsidRDefault="005E5FA5" w:rsidP="005E5FA5">
      <w:pPr>
        <w:spacing w:line="276" w:lineRule="auto"/>
        <w:ind w:firstLine="720"/>
        <w:rPr>
          <w:rFonts w:ascii="Century Gothic" w:hAnsi="Century Gothic" w:cs="Arial"/>
          <w:sz w:val="26"/>
          <w:szCs w:val="26"/>
          <w:lang w:val="fr-CA"/>
        </w:rPr>
      </w:pPr>
      <w:r w:rsidRPr="00BD3BD5">
        <w:rPr>
          <w:rStyle w:val="hps"/>
          <w:rFonts w:ascii="Century Gothic" w:hAnsi="Century Gothic" w:cs="Arial"/>
          <w:sz w:val="26"/>
          <w:szCs w:val="26"/>
          <w:lang w:val="fr-CA"/>
        </w:rPr>
        <w:t>(</w:t>
      </w:r>
      <w:r w:rsidRPr="00BD3BD5">
        <w:rPr>
          <w:rFonts w:ascii="Century Gothic" w:hAnsi="Century Gothic" w:cs="Arial"/>
          <w:sz w:val="26"/>
          <w:szCs w:val="26"/>
          <w:lang w:val="fr-CA"/>
        </w:rPr>
        <w:t xml:space="preserve">3) </w:t>
      </w:r>
      <w:r w:rsidRPr="00BD3BD5">
        <w:rPr>
          <w:rStyle w:val="hps"/>
          <w:rFonts w:ascii="Century Gothic" w:hAnsi="Century Gothic" w:cs="Arial"/>
          <w:sz w:val="26"/>
          <w:szCs w:val="26"/>
          <w:lang w:val="fr-CA"/>
        </w:rPr>
        <w:t>la langue écrite</w:t>
      </w:r>
    </w:p>
    <w:p w14:paraId="174B6931" w14:textId="77777777" w:rsidR="005E5FA5" w:rsidRPr="00BD3BD5" w:rsidRDefault="005E5FA5" w:rsidP="005E5FA5">
      <w:pPr>
        <w:spacing w:line="276" w:lineRule="auto"/>
        <w:ind w:firstLine="720"/>
        <w:rPr>
          <w:rFonts w:ascii="Century Gothic" w:hAnsi="Century Gothic" w:cs="Arial"/>
          <w:sz w:val="26"/>
          <w:szCs w:val="26"/>
          <w:lang w:val="fr-CA"/>
        </w:rPr>
      </w:pPr>
      <w:r w:rsidRPr="00BD3BD5">
        <w:rPr>
          <w:rStyle w:val="hps"/>
          <w:rFonts w:ascii="Century Gothic" w:hAnsi="Century Gothic" w:cs="Arial"/>
          <w:sz w:val="26"/>
          <w:szCs w:val="26"/>
          <w:lang w:val="fr-CA"/>
        </w:rPr>
        <w:t>(</w:t>
      </w:r>
      <w:r w:rsidRPr="00BD3BD5">
        <w:rPr>
          <w:rFonts w:ascii="Century Gothic" w:hAnsi="Century Gothic" w:cs="Arial"/>
          <w:sz w:val="26"/>
          <w:szCs w:val="26"/>
          <w:lang w:val="fr-CA"/>
        </w:rPr>
        <w:t xml:space="preserve">4) </w:t>
      </w:r>
      <w:r w:rsidRPr="00BD3BD5">
        <w:rPr>
          <w:rStyle w:val="hps"/>
          <w:rFonts w:ascii="Century Gothic" w:hAnsi="Century Gothic" w:cs="Arial"/>
          <w:sz w:val="26"/>
          <w:szCs w:val="26"/>
          <w:lang w:val="fr-CA"/>
        </w:rPr>
        <w:t>les systèmes</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d'administrer des territoires</w:t>
      </w:r>
    </w:p>
    <w:p w14:paraId="430F2A35" w14:textId="77777777" w:rsidR="005E5FA5" w:rsidRPr="00BD3BD5" w:rsidRDefault="005E5FA5" w:rsidP="005E5FA5">
      <w:pPr>
        <w:spacing w:line="276" w:lineRule="auto"/>
        <w:ind w:firstLine="720"/>
        <w:rPr>
          <w:rFonts w:ascii="Century Gothic" w:hAnsi="Century Gothic" w:cs="Arial"/>
          <w:sz w:val="26"/>
          <w:szCs w:val="26"/>
          <w:lang w:val="fr-CA"/>
        </w:rPr>
      </w:pPr>
      <w:r w:rsidRPr="00BD3BD5">
        <w:rPr>
          <w:rStyle w:val="hps"/>
          <w:rFonts w:ascii="Century Gothic" w:hAnsi="Century Gothic" w:cs="Arial"/>
          <w:sz w:val="26"/>
          <w:szCs w:val="26"/>
          <w:lang w:val="fr-CA"/>
        </w:rPr>
        <w:t>(</w:t>
      </w:r>
      <w:r w:rsidRPr="00BD3BD5">
        <w:rPr>
          <w:rFonts w:ascii="Century Gothic" w:hAnsi="Century Gothic" w:cs="Arial"/>
          <w:sz w:val="26"/>
          <w:szCs w:val="26"/>
          <w:lang w:val="fr-CA"/>
        </w:rPr>
        <w:t xml:space="preserve">5) </w:t>
      </w:r>
      <w:r w:rsidRPr="00BD3BD5">
        <w:rPr>
          <w:rStyle w:val="hps"/>
          <w:rFonts w:ascii="Century Gothic" w:hAnsi="Century Gothic" w:cs="Arial"/>
          <w:sz w:val="26"/>
          <w:szCs w:val="26"/>
          <w:lang w:val="fr-CA"/>
        </w:rPr>
        <w:t>une division</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complexe du travail</w:t>
      </w:r>
    </w:p>
    <w:p w14:paraId="37D30FF1" w14:textId="77777777" w:rsidR="005E5FA5" w:rsidRPr="00BD3BD5" w:rsidRDefault="005E5FA5" w:rsidP="005E5FA5">
      <w:pPr>
        <w:spacing w:line="276" w:lineRule="auto"/>
        <w:ind w:firstLine="720"/>
        <w:rPr>
          <w:rFonts w:ascii="Century Gothic" w:hAnsi="Century Gothic"/>
          <w:sz w:val="26"/>
          <w:szCs w:val="26"/>
          <w:lang w:val="fr-CA"/>
        </w:rPr>
      </w:pPr>
      <w:r w:rsidRPr="00BD3BD5">
        <w:rPr>
          <w:rStyle w:val="hps"/>
          <w:rFonts w:ascii="Century Gothic" w:hAnsi="Century Gothic" w:cs="Arial"/>
          <w:sz w:val="26"/>
          <w:szCs w:val="26"/>
          <w:lang w:val="fr-CA"/>
        </w:rPr>
        <w:t>(6</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la division du</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peuple</w:t>
      </w:r>
      <w:r w:rsidRPr="00BD3BD5">
        <w:rPr>
          <w:rFonts w:ascii="Century Gothic" w:hAnsi="Century Gothic" w:cs="Arial"/>
          <w:sz w:val="26"/>
          <w:szCs w:val="26"/>
          <w:lang w:val="fr-CA"/>
        </w:rPr>
        <w:t xml:space="preserve"> </w:t>
      </w:r>
      <w:r w:rsidRPr="00BD3BD5">
        <w:rPr>
          <w:rStyle w:val="hps"/>
          <w:rFonts w:ascii="Century Gothic" w:hAnsi="Century Gothic" w:cs="Arial"/>
          <w:sz w:val="26"/>
          <w:szCs w:val="26"/>
          <w:lang w:val="fr-CA"/>
        </w:rPr>
        <w:t>en classes sociales</w:t>
      </w:r>
    </w:p>
    <w:p w14:paraId="37175E7A" w14:textId="77777777" w:rsidR="005E5FA5" w:rsidRPr="00BD3BD5" w:rsidRDefault="005E5FA5" w:rsidP="005E5FA5">
      <w:pPr>
        <w:spacing w:line="276" w:lineRule="auto"/>
        <w:rPr>
          <w:rFonts w:ascii="Century Gothic" w:hAnsi="Century Gothic"/>
          <w:b/>
          <w:sz w:val="26"/>
          <w:szCs w:val="26"/>
          <w:lang w:val="fr-CA"/>
        </w:rPr>
      </w:pPr>
    </w:p>
    <w:p w14:paraId="16904491" w14:textId="77777777" w:rsidR="005E5FA5" w:rsidRPr="00BD3BD5" w:rsidRDefault="005E5FA5" w:rsidP="005E5FA5">
      <w:pPr>
        <w:spacing w:line="276" w:lineRule="auto"/>
        <w:rPr>
          <w:rFonts w:ascii="Century Gothic" w:hAnsi="Century Gothic"/>
          <w:b/>
          <w:sz w:val="26"/>
          <w:szCs w:val="26"/>
          <w:lang w:val="fr-CA"/>
        </w:rPr>
      </w:pPr>
      <w:r w:rsidRPr="00BD3BD5">
        <w:rPr>
          <w:rFonts w:ascii="Century Gothic" w:hAnsi="Century Gothic"/>
          <w:b/>
          <w:sz w:val="26"/>
          <w:szCs w:val="26"/>
          <w:lang w:val="fr-CA"/>
        </w:rPr>
        <w:t>Activité :</w:t>
      </w:r>
    </w:p>
    <w:p w14:paraId="37A324C6" w14:textId="77777777" w:rsidR="005E5FA5" w:rsidRPr="00BD3BD5" w:rsidRDefault="005E5FA5" w:rsidP="005E5FA5">
      <w:pPr>
        <w:spacing w:line="276" w:lineRule="auto"/>
        <w:rPr>
          <w:rFonts w:ascii="Century Gothic" w:hAnsi="Century Gothic"/>
          <w:i/>
          <w:sz w:val="26"/>
          <w:szCs w:val="26"/>
          <w:lang w:val="fr-CA"/>
        </w:rPr>
      </w:pPr>
      <w:r w:rsidRPr="00BD3BD5">
        <w:rPr>
          <w:rFonts w:ascii="Century Gothic" w:hAnsi="Century Gothic"/>
          <w:i/>
          <w:sz w:val="26"/>
          <w:szCs w:val="26"/>
          <w:lang w:val="fr-CA"/>
        </w:rPr>
        <w:t>Choisissez une des options suivantes pour démontrer votre compréhension des marques d’une civilisation :</w:t>
      </w:r>
    </w:p>
    <w:p w14:paraId="08C69F51" w14:textId="77777777" w:rsidR="005E5FA5" w:rsidRPr="00BD3BD5" w:rsidRDefault="005E5FA5" w:rsidP="005E5FA5">
      <w:pPr>
        <w:pStyle w:val="ListParagraph"/>
        <w:numPr>
          <w:ilvl w:val="0"/>
          <w:numId w:val="2"/>
        </w:numPr>
        <w:spacing w:line="276" w:lineRule="auto"/>
        <w:rPr>
          <w:rFonts w:ascii="Century Gothic" w:hAnsi="Century Gothic"/>
          <w:sz w:val="26"/>
          <w:szCs w:val="26"/>
          <w:lang w:val="fr-CA"/>
        </w:rPr>
      </w:pPr>
      <w:r w:rsidRPr="00BD3BD5">
        <w:rPr>
          <w:rFonts w:ascii="Century Gothic" w:hAnsi="Century Gothic"/>
          <w:sz w:val="26"/>
          <w:szCs w:val="26"/>
          <w:lang w:val="fr-CA"/>
        </w:rPr>
        <w:t>Faites une représentation visuelle de 5 marques. Pour chacun : au passé et au présent.</w:t>
      </w:r>
    </w:p>
    <w:p w14:paraId="46DAA2AB" w14:textId="77777777" w:rsidR="005E5FA5" w:rsidRPr="00BD3BD5" w:rsidRDefault="005E5FA5" w:rsidP="005E5FA5">
      <w:pPr>
        <w:pStyle w:val="ListParagraph"/>
        <w:numPr>
          <w:ilvl w:val="0"/>
          <w:numId w:val="2"/>
        </w:numPr>
        <w:spacing w:line="276" w:lineRule="auto"/>
        <w:rPr>
          <w:rFonts w:ascii="Century Gothic" w:hAnsi="Century Gothic"/>
          <w:sz w:val="26"/>
          <w:szCs w:val="26"/>
          <w:lang w:val="fr-CA"/>
        </w:rPr>
      </w:pPr>
      <w:r w:rsidRPr="00BD3BD5">
        <w:rPr>
          <w:rFonts w:ascii="Century Gothic" w:hAnsi="Century Gothic"/>
          <w:sz w:val="26"/>
          <w:szCs w:val="26"/>
          <w:lang w:val="fr-CA"/>
        </w:rPr>
        <w:t>Regardez une émission de télévision et décrivez comment les 6 marques de la civilisation sont démontrées.</w:t>
      </w:r>
    </w:p>
    <w:p w14:paraId="4C9F5575" w14:textId="77777777" w:rsidR="005E5FA5" w:rsidRPr="00BD3BD5" w:rsidRDefault="005E5FA5" w:rsidP="005E5FA5">
      <w:pPr>
        <w:pStyle w:val="ListParagraph"/>
        <w:numPr>
          <w:ilvl w:val="0"/>
          <w:numId w:val="2"/>
        </w:numPr>
        <w:spacing w:line="276" w:lineRule="auto"/>
        <w:rPr>
          <w:rFonts w:ascii="Century Gothic" w:hAnsi="Century Gothic"/>
          <w:sz w:val="26"/>
          <w:szCs w:val="26"/>
          <w:lang w:val="fr-CA"/>
        </w:rPr>
      </w:pPr>
      <w:r w:rsidRPr="00BD3BD5">
        <w:rPr>
          <w:rFonts w:ascii="Century Gothic" w:hAnsi="Century Gothic"/>
          <w:sz w:val="26"/>
          <w:szCs w:val="26"/>
          <w:lang w:val="fr-CA"/>
        </w:rPr>
        <w:t>Choisissez une civilisation ancienne (ex : Incas, Mayas, Moyen Âge, etc.) et donnez un exemple pour chaque marque de la civilisation.</w:t>
      </w:r>
    </w:p>
    <w:p w14:paraId="2EAF0CBB" w14:textId="77777777" w:rsidR="005E5FA5" w:rsidRDefault="005E5FA5">
      <w:bookmarkStart w:id="0" w:name="_GoBack"/>
      <w:bookmarkEnd w:id="0"/>
    </w:p>
    <w:sectPr w:rsidR="005E5FA5" w:rsidSect="00272AD4">
      <w:pgSz w:w="12240" w:h="15840"/>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chitects Daughter">
    <w:panose1 w:val="02000505000000020004"/>
    <w:charset w:val="4D"/>
    <w:family w:val="auto"/>
    <w:pitch w:val="variable"/>
    <w:sig w:usb0="A000002F" w:usb1="4000004A"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3461"/>
    <w:multiLevelType w:val="hybridMultilevel"/>
    <w:tmpl w:val="5574A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A48D7"/>
    <w:multiLevelType w:val="hybridMultilevel"/>
    <w:tmpl w:val="2452C898"/>
    <w:lvl w:ilvl="0" w:tplc="F528C5A8">
      <w:start w:val="1"/>
      <w:numFmt w:val="bullet"/>
      <w:lvlText w:val=""/>
      <w:lvlJc w:val="left"/>
      <w:pPr>
        <w:tabs>
          <w:tab w:val="num" w:pos="360"/>
        </w:tabs>
        <w:ind w:left="360" w:hanging="360"/>
      </w:pPr>
      <w:rPr>
        <w:rFonts w:ascii="Wingdings 3" w:hAnsi="Wingdings 3" w:hint="default"/>
      </w:rPr>
    </w:lvl>
    <w:lvl w:ilvl="1" w:tplc="4E688080" w:tentative="1">
      <w:start w:val="1"/>
      <w:numFmt w:val="bullet"/>
      <w:lvlText w:val=""/>
      <w:lvlJc w:val="left"/>
      <w:pPr>
        <w:tabs>
          <w:tab w:val="num" w:pos="1080"/>
        </w:tabs>
        <w:ind w:left="1080" w:hanging="360"/>
      </w:pPr>
      <w:rPr>
        <w:rFonts w:ascii="Wingdings 3" w:hAnsi="Wingdings 3" w:hint="default"/>
      </w:rPr>
    </w:lvl>
    <w:lvl w:ilvl="2" w:tplc="39A4955A" w:tentative="1">
      <w:start w:val="1"/>
      <w:numFmt w:val="bullet"/>
      <w:lvlText w:val=""/>
      <w:lvlJc w:val="left"/>
      <w:pPr>
        <w:tabs>
          <w:tab w:val="num" w:pos="1800"/>
        </w:tabs>
        <w:ind w:left="1800" w:hanging="360"/>
      </w:pPr>
      <w:rPr>
        <w:rFonts w:ascii="Wingdings 3" w:hAnsi="Wingdings 3" w:hint="default"/>
      </w:rPr>
    </w:lvl>
    <w:lvl w:ilvl="3" w:tplc="185E0C74" w:tentative="1">
      <w:start w:val="1"/>
      <w:numFmt w:val="bullet"/>
      <w:lvlText w:val=""/>
      <w:lvlJc w:val="left"/>
      <w:pPr>
        <w:tabs>
          <w:tab w:val="num" w:pos="2520"/>
        </w:tabs>
        <w:ind w:left="2520" w:hanging="360"/>
      </w:pPr>
      <w:rPr>
        <w:rFonts w:ascii="Wingdings 3" w:hAnsi="Wingdings 3" w:hint="default"/>
      </w:rPr>
    </w:lvl>
    <w:lvl w:ilvl="4" w:tplc="106E99BC" w:tentative="1">
      <w:start w:val="1"/>
      <w:numFmt w:val="bullet"/>
      <w:lvlText w:val=""/>
      <w:lvlJc w:val="left"/>
      <w:pPr>
        <w:tabs>
          <w:tab w:val="num" w:pos="3240"/>
        </w:tabs>
        <w:ind w:left="3240" w:hanging="360"/>
      </w:pPr>
      <w:rPr>
        <w:rFonts w:ascii="Wingdings 3" w:hAnsi="Wingdings 3" w:hint="default"/>
      </w:rPr>
    </w:lvl>
    <w:lvl w:ilvl="5" w:tplc="65CEFE94" w:tentative="1">
      <w:start w:val="1"/>
      <w:numFmt w:val="bullet"/>
      <w:lvlText w:val=""/>
      <w:lvlJc w:val="left"/>
      <w:pPr>
        <w:tabs>
          <w:tab w:val="num" w:pos="3960"/>
        </w:tabs>
        <w:ind w:left="3960" w:hanging="360"/>
      </w:pPr>
      <w:rPr>
        <w:rFonts w:ascii="Wingdings 3" w:hAnsi="Wingdings 3" w:hint="default"/>
      </w:rPr>
    </w:lvl>
    <w:lvl w:ilvl="6" w:tplc="FC2A7A54" w:tentative="1">
      <w:start w:val="1"/>
      <w:numFmt w:val="bullet"/>
      <w:lvlText w:val=""/>
      <w:lvlJc w:val="left"/>
      <w:pPr>
        <w:tabs>
          <w:tab w:val="num" w:pos="4680"/>
        </w:tabs>
        <w:ind w:left="4680" w:hanging="360"/>
      </w:pPr>
      <w:rPr>
        <w:rFonts w:ascii="Wingdings 3" w:hAnsi="Wingdings 3" w:hint="default"/>
      </w:rPr>
    </w:lvl>
    <w:lvl w:ilvl="7" w:tplc="5A3C264A" w:tentative="1">
      <w:start w:val="1"/>
      <w:numFmt w:val="bullet"/>
      <w:lvlText w:val=""/>
      <w:lvlJc w:val="left"/>
      <w:pPr>
        <w:tabs>
          <w:tab w:val="num" w:pos="5400"/>
        </w:tabs>
        <w:ind w:left="5400" w:hanging="360"/>
      </w:pPr>
      <w:rPr>
        <w:rFonts w:ascii="Wingdings 3" w:hAnsi="Wingdings 3" w:hint="default"/>
      </w:rPr>
    </w:lvl>
    <w:lvl w:ilvl="8" w:tplc="35623928" w:tentative="1">
      <w:start w:val="1"/>
      <w:numFmt w:val="bullet"/>
      <w:lvlText w:val=""/>
      <w:lvlJc w:val="left"/>
      <w:pPr>
        <w:tabs>
          <w:tab w:val="num" w:pos="6120"/>
        </w:tabs>
        <w:ind w:left="612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D4"/>
    <w:rsid w:val="00272AD4"/>
    <w:rsid w:val="005E5FA5"/>
    <w:rsid w:val="00B87478"/>
    <w:rsid w:val="00F02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7FA"/>
  <w15:chartTrackingRefBased/>
  <w15:docId w15:val="{016E86D7-13E9-7A4D-BE12-60CB1D76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AD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D4"/>
    <w:pPr>
      <w:ind w:left="720"/>
      <w:contextualSpacing/>
    </w:pPr>
  </w:style>
  <w:style w:type="character" w:customStyle="1" w:styleId="hps">
    <w:name w:val="hps"/>
    <w:basedOn w:val="DefaultParagraphFont"/>
    <w:rsid w:val="005E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2</cp:revision>
  <dcterms:created xsi:type="dcterms:W3CDTF">2019-09-05T01:02:00Z</dcterms:created>
  <dcterms:modified xsi:type="dcterms:W3CDTF">2019-09-05T01:05:00Z</dcterms:modified>
</cp:coreProperties>
</file>